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703F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Правила и сроки госпитализации. </w:t>
      </w:r>
    </w:p>
    <w:p w14:paraId="05C7E0A8" w14:textId="415BE356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ООО </w:t>
      </w:r>
      <w:r w:rsidR="00DF007D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«</w:t>
      </w:r>
      <w:r w:rsidR="001D5313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ВИТА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»</w:t>
      </w:r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оказывает амбулаторно-поликлиническую медицинскую помощь. В случае необходимости оказания пациентам </w:t>
      </w:r>
      <w:proofErr w:type="spellStart"/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медицинскои</w:t>
      </w:r>
      <w:proofErr w:type="spellEnd"/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̆ помощи в стационарных условиях </w:t>
      </w:r>
      <w:r w:rsidR="00904E3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медицинский работник</w:t>
      </w:r>
      <w:r w:rsidRPr="003927B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направляет пациента в соответствии с Приказами о маршрутизации</w:t>
      </w:r>
      <w:r w:rsidR="001D5313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МУЗ «ГБСМП»</w:t>
      </w:r>
      <w:r w:rsidR="00904E3B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, работающие по графику.</w:t>
      </w:r>
    </w:p>
    <w:p w14:paraId="6002303F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Экстренная госпитализация- госпитализация в случае внезапно возникшего заболевания или состояния, обострения хронического заболевания, влекущих угрозу для жизни, без направления или по направлению учреждений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скорои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и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неотложнои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медицинскои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помощи, врача лечебно-профилактического учреждения, независимо от формы собственности и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ведомственнои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принадлежности, при самостоятельном обращении пациента. </w:t>
      </w:r>
    </w:p>
    <w:p w14:paraId="4F01C8F6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Показания для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экстреннои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госпитализации: </w:t>
      </w:r>
    </w:p>
    <w:p w14:paraId="12876AAC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sym w:font="Symbol" w:char="F0B7"/>
      </w: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оказание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экстреннои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помощи больным при заболеваниях, травмах и других неотложных состояниях, угрожающих жизни; </w:t>
      </w:r>
    </w:p>
    <w:p w14:paraId="70141223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sym w:font="Symbol" w:char="F0B7"/>
      </w: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состояния больного, требующие неотложных лечебно- диагностических мероприятий или круглосуточного медицинского наблюдения. </w:t>
      </w:r>
    </w:p>
    <w:p w14:paraId="4D08B7C2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Плановая госпитализация-госпитализация по направлению лечащего врача поликлиники осуществляется в рамках Программы государственных гарантий оказания гражданам РФ бесплатно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медицинскои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помощи. </w:t>
      </w:r>
    </w:p>
    <w:p w14:paraId="627E6ECE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Показания для </w:t>
      </w:r>
      <w:proofErr w:type="spellStart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плановои</w:t>
      </w:r>
      <w:proofErr w:type="spellEnd"/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госпитализации: </w:t>
      </w:r>
    </w:p>
    <w:p w14:paraId="3B4AD58A" w14:textId="5053097A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sym w:font="Symbol" w:char="F0B7"/>
      </w: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случае необходимости коррекции лечения или невозможность проведения лечебных мероприятий в амбулаторно- поликлинических условиях; </w:t>
      </w:r>
    </w:p>
    <w:p w14:paraId="724139A2" w14:textId="1C9F5BB3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-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невозможность проведения диагностических или лечебных манипуляций в амбулаторно-поликлинических условиях; </w:t>
      </w:r>
    </w:p>
    <w:p w14:paraId="4B4CFE9A" w14:textId="5AA787CB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-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состояния больного, требующие круглосуточного наблюдения в связи с возможностью развития осложнений основного заболевания, угрожающих жизни больного; </w:t>
      </w:r>
    </w:p>
    <w:p w14:paraId="63D0326F" w14:textId="7C784EB6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-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необходимость постоянного врачебного наблюдения не менее 3-х раз в сутки; </w:t>
      </w:r>
    </w:p>
    <w:p w14:paraId="452BBA05" w14:textId="1FBD8F84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-</w:t>
      </w:r>
      <w:r w:rsidRPr="003927BB">
        <w:rPr>
          <w:rFonts w:ascii="TimesNewRomanPSMT" w:eastAsia="Times New Roman" w:hAnsi="TimesNewRomanPSMT" w:cs="Times New Roman" w:hint="eastAsia"/>
          <w:sz w:val="28"/>
          <w:szCs w:val="28"/>
          <w:lang w:eastAsia="ru-RU"/>
        </w:rPr>
        <w:t>Н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еобходимость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круглосуточного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выполнения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лечебных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процедур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-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; </w:t>
      </w:r>
    </w:p>
    <w:p w14:paraId="398C28A9" w14:textId="77777777" w:rsidR="003927BB" w:rsidRPr="003927BB" w:rsidRDefault="003927BB" w:rsidP="003927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lastRenderedPageBreak/>
        <w:sym w:font="Symbol" w:char="F0B7"/>
      </w:r>
      <w:r w:rsidRPr="003927BB">
        <w:rPr>
          <w:rFonts w:ascii="Webdings" w:eastAsia="Times New Roman" w:hAnsi="Webdings" w:cs="Times New Roman"/>
          <w:sz w:val="28"/>
          <w:szCs w:val="28"/>
          <w:lang w:eastAsia="ru-RU"/>
        </w:rPr>
        <w:t xml:space="preserve"> </w:t>
      </w:r>
      <w:r w:rsidRPr="003927B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неэффективность амбулаторного лечения у часто и длительно болеющих пациентов; </w:t>
      </w:r>
    </w:p>
    <w:p w14:paraId="656D7349" w14:textId="77777777" w:rsidR="0072161B" w:rsidRDefault="0072161B"/>
    <w:sectPr w:rsidR="0072161B" w:rsidSect="0067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BB"/>
    <w:rsid w:val="000162D6"/>
    <w:rsid w:val="001D5313"/>
    <w:rsid w:val="003848A6"/>
    <w:rsid w:val="003927BB"/>
    <w:rsid w:val="00675962"/>
    <w:rsid w:val="0072161B"/>
    <w:rsid w:val="00746C73"/>
    <w:rsid w:val="0080635A"/>
    <w:rsid w:val="00904E3B"/>
    <w:rsid w:val="00B33BAB"/>
    <w:rsid w:val="00D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CF757"/>
  <w14:defaultImageDpi w14:val="32767"/>
  <w15:chartTrackingRefBased/>
  <w15:docId w15:val="{3F17678F-2B08-CC46-8D9D-7429A7C3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 Семён Сергеевич</dc:creator>
  <cp:keywords/>
  <dc:description/>
  <cp:lastModifiedBy>Маляров Семён Сергеевич</cp:lastModifiedBy>
  <cp:revision>2</cp:revision>
  <dcterms:created xsi:type="dcterms:W3CDTF">2021-09-07T05:59:00Z</dcterms:created>
  <dcterms:modified xsi:type="dcterms:W3CDTF">2021-09-07T05:59:00Z</dcterms:modified>
</cp:coreProperties>
</file>